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EA" w:rsidRDefault="0065641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24988</wp:posOffset>
            </wp:positionH>
            <wp:positionV relativeFrom="paragraph">
              <wp:posOffset>5938</wp:posOffset>
            </wp:positionV>
            <wp:extent cx="6851048" cy="8312727"/>
            <wp:effectExtent l="19050" t="0" r="6952" b="0"/>
            <wp:wrapNone/>
            <wp:docPr id="10" name="Picture 10" descr="Story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ry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48" cy="83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240">
        <w:pict>
          <v:group id="_x0000_s1027" editas="canvas" style="width:580.35pt;height:706.75pt;mso-position-horizontal-relative:char;mso-position-vertical-relative:line" coordorigin="2253,4850" coordsize="7738,94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53;top:4850;width:7738;height:9423" o:preferrelative="f" strokecolor="white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149;top:4919;width:3204;height:424" stroked="f">
              <v:textbox inset=",0,,0">
                <w:txbxContent>
                  <w:p w:rsidR="00AF3240" w:rsidRPr="00D212F7" w:rsidRDefault="00AF3240" w:rsidP="00FF6915">
                    <w:pP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</w:pPr>
                    <w:r w:rsidRPr="00D212F7"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  <w:t>Content Management System</w:t>
                    </w:r>
                  </w:p>
                </w:txbxContent>
              </v:textbox>
            </v:shape>
            <v:shape id="_x0000_s1028" type="#_x0000_t202" style="position:absolute;left:2493;top:5090;width:73;height:184;mso-wrap-style:none" stroked="f">
              <v:textbox style="mso-next-textbox:#_x0000_s1028;mso-fit-shape-to-text:t" inset="0,0,0,0">
                <w:txbxContent>
                  <w:p w:rsidR="00415C87" w:rsidRPr="00B4368C" w:rsidRDefault="00415C87" w:rsidP="00FF6915"/>
                </w:txbxContent>
              </v:textbox>
            </v:shape>
            <v:shape id="_x0000_s1031" type="#_x0000_t202" style="position:absolute;left:2418;top:5343;width:3192;height:1635" filled="f" stroked="f">
              <v:textbox style="mso-next-textbox:#_x0000_s1031">
                <w:txbxContent>
                  <w:p w:rsidR="00415C87" w:rsidRDefault="009F17AA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Help redesign the departmental website with faculty input</w:t>
                    </w:r>
                  </w:p>
                  <w:p w:rsidR="00436A4E" w:rsidRDefault="009F17AA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Create a site with better navigation, faculty information, syllabus, </w:t>
                    </w:r>
                    <w:r w:rsidR="00436A4E">
                      <w:rPr>
                        <w:rFonts w:ascii="Arial" w:hAnsi="Arial" w:cs="Arial"/>
                        <w:sz w:val="22"/>
                        <w:szCs w:val="22"/>
                      </w:rPr>
                      <w:t>degree requirements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,</w:t>
                    </w:r>
                    <w:r w:rsidR="00436A4E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internship opportunities, advisement hours, news &amp; announcements</w:t>
                    </w:r>
                  </w:p>
                  <w:p w:rsidR="00436A4E" w:rsidRDefault="00436A4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Collaborate with CIS 228 students for redesign (Internship)</w:t>
                    </w:r>
                  </w:p>
                  <w:p w:rsidR="009F17AA" w:rsidRPr="00415C87" w:rsidRDefault="00436A4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Collaborate with Career Services</w:t>
                    </w:r>
                    <w:r w:rsidR="009F17A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6062;top:5405;width:3291;height:1408" filled="f" stroked="f">
              <v:textbox style="mso-next-textbox:#_x0000_s1032">
                <w:txbxContent>
                  <w:p w:rsidR="00415C87" w:rsidRDefault="00AF3240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Select and install content management system</w:t>
                    </w:r>
                  </w:p>
                  <w:p w:rsidR="00AF3240" w:rsidRDefault="00AF3240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Skin the content management system</w:t>
                    </w:r>
                  </w:p>
                  <w:p w:rsidR="00AF3240" w:rsidRDefault="00AF3240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Create tags for assets (</w:t>
                    </w:r>
                    <w:r w:rsidR="00D212F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Images, Videos, </w:t>
                    </w:r>
                    <w:proofErr w:type="spellStart"/>
                    <w:r w:rsidR="00D212F7">
                      <w:rPr>
                        <w:rFonts w:ascii="Arial" w:hAnsi="Arial" w:cs="Arial"/>
                        <w:sz w:val="22"/>
                        <w:szCs w:val="22"/>
                      </w:rPr>
                      <w:t>Pdf</w:t>
                    </w:r>
                    <w:proofErr w:type="spellEnd"/>
                    <w:r w:rsidR="00D212F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documents, </w:t>
                    </w:r>
                    <w:proofErr w:type="spellStart"/>
                    <w:r w:rsidR="00D212F7">
                      <w:rPr>
                        <w:rFonts w:ascii="Arial" w:hAnsi="Arial" w:cs="Arial"/>
                        <w:sz w:val="22"/>
                        <w:szCs w:val="22"/>
                      </w:rPr>
                      <w:t>JUnit</w:t>
                    </w:r>
                    <w:proofErr w:type="spellEnd"/>
                    <w:r w:rsidR="00D212F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Tests)</w:t>
                    </w:r>
                  </w:p>
                  <w:p w:rsidR="00D212F7" w:rsidRDefault="00D212F7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Manage Assets</w:t>
                    </w:r>
                  </w:p>
                  <w:p w:rsidR="00D212F7" w:rsidRPr="00415C87" w:rsidRDefault="00D212F7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Create and disperse credentials (User id &amp; password)</w:t>
                    </w:r>
                  </w:p>
                </w:txbxContent>
              </v:textbox>
            </v:shape>
            <v:shape id="_x0000_s1033" type="#_x0000_t202" style="position:absolute;left:2418;top:7799;width:2014;height:3480" filled="f" stroked="f">
              <v:textbox style="mso-next-textbox:#_x0000_s1033">
                <w:txbxContent>
                  <w:p w:rsidR="00415C87" w:rsidRDefault="00FF6915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Communication will allow for the services</w:t>
                    </w:r>
                    <w:r w:rsidR="00265C4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to grow and enhance.</w:t>
                    </w:r>
                  </w:p>
                  <w:p w:rsidR="00265C4F" w:rsidRDefault="00265C4F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265C4F" w:rsidRPr="00415C87" w:rsidRDefault="00265C4F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Feedback from students can add or subtract </w:t>
                    </w:r>
                    <w:proofErr w:type="gram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features,</w:t>
                    </w:r>
                    <w:proofErr w:type="gram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faculty expertise can be shared in creating projects with the potential of uniformed grading</w:t>
                    </w:r>
                  </w:p>
                </w:txbxContent>
              </v:textbox>
            </v:shape>
            <v:shape id="_x0000_s1034" type="#_x0000_t202" style="position:absolute;left:7318;top:7799;width:2035;height:3480" filled="f" stroked="f">
              <v:textbox style="mso-next-textbox:#_x0000_s1034">
                <w:txbxContent>
                  <w:p w:rsidR="00415C87" w:rsidRDefault="00AC29FB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Check the online storage tool for project placed by students</w:t>
                    </w:r>
                  </w:p>
                  <w:p w:rsidR="00AC29FB" w:rsidRDefault="00AC29FB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AC29FB" w:rsidRPr="00415C87" w:rsidRDefault="00AC29FB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Test </w:t>
                    </w: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JUnit</w:t>
                    </w:r>
                    <w:proofErr w:type="spell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cases against projects submitted by students &amp; report grades to faculty</w:t>
                    </w:r>
                  </w:p>
                </w:txbxContent>
              </v:textbox>
            </v:shape>
            <v:shape id="_x0000_s1035" type="#_x0000_t202" style="position:absolute;left:2493;top:12089;width:6670;height:1286" filled="f" stroked="f">
              <v:textbox style="mso-next-textbox:#_x0000_s1035">
                <w:txbxContent>
                  <w:p w:rsidR="00415C87" w:rsidRDefault="00D309A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Creation of a website which will hold project grades and developments in the software industry</w:t>
                    </w:r>
                  </w:p>
                  <w:p w:rsidR="00D309AE" w:rsidRDefault="00D309A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Select sites in which has a metric for assessment</w:t>
                    </w:r>
                  </w:p>
                  <w:p w:rsidR="00D309AE" w:rsidRDefault="00D309A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Skin the site, or create navigation to methodology, projects, design, tools, resources, advisement, and tutorials</w:t>
                    </w:r>
                  </w:p>
                  <w:p w:rsidR="00D309AE" w:rsidRDefault="00D309A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Update grades based on rubric &amp; provide them to students</w:t>
                    </w:r>
                  </w:p>
                  <w:p w:rsidR="00D309AE" w:rsidRDefault="00D309A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Have bi-monthly </w:t>
                    </w:r>
                    <w:r w:rsidR="00BD36E6">
                      <w:rPr>
                        <w:rFonts w:ascii="Arial" w:hAnsi="Arial" w:cs="Arial"/>
                        <w:sz w:val="22"/>
                        <w:szCs w:val="22"/>
                      </w:rPr>
                      <w:t>seminars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on topics for software development, web design, portfolios and resumes</w:t>
                    </w:r>
                  </w:p>
                  <w:p w:rsidR="00D309AE" w:rsidRPr="00415C87" w:rsidRDefault="00D309AE" w:rsidP="00FF691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6" type="#_x0000_t202" style="position:absolute;left:5014;top:8459;width:1748;height:1680" filled="f" stroked="f">
              <v:textbox style="mso-next-textbox:#_x0000_s1036">
                <w:txbxContent>
                  <w:p w:rsidR="00415C87" w:rsidRPr="002E2A2D" w:rsidRDefault="00415C87" w:rsidP="00FF6915"/>
                </w:txbxContent>
              </v:textbox>
            </v:shape>
            <v:shape id="_x0000_s1048" type="#_x0000_t202" style="position:absolute;left:2406;top:4919;width:3204;height:424" stroked="f">
              <v:textbox inset=",0,,0">
                <w:txbxContent>
                  <w:p w:rsidR="009F17AA" w:rsidRPr="00D212F7" w:rsidRDefault="009F17AA" w:rsidP="00FF6915">
                    <w:pP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  <w:t>Department Website</w:t>
                    </w:r>
                  </w:p>
                </w:txbxContent>
              </v:textbox>
            </v:shape>
            <v:shape id="_x0000_s1049" type="#_x0000_t202" style="position:absolute;left:4379;top:11665;width:3204;height:424" stroked="f">
              <v:textbox inset=",0,,0">
                <w:txbxContent>
                  <w:p w:rsidR="00D309AE" w:rsidRPr="00D212F7" w:rsidRDefault="00D309AE" w:rsidP="00FF6915">
                    <w:pP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  <w:t xml:space="preserve">                 Web Portal</w:t>
                    </w:r>
                  </w:p>
                </w:txbxContent>
              </v:textbox>
            </v:shape>
            <v:shape id="_x0000_s1050" type="#_x0000_t202" style="position:absolute;left:7396;top:7375;width:1844;height:424" stroked="f">
              <v:textbox inset=",0,,0">
                <w:txbxContent>
                  <w:p w:rsidR="00AC29FB" w:rsidRPr="00D212F7" w:rsidRDefault="00AC29FB" w:rsidP="00FF6915">
                    <w:pP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  <w:t xml:space="preserve">        Test Box</w:t>
                    </w:r>
                  </w:p>
                </w:txbxContent>
              </v:textbox>
            </v:shape>
            <v:shape id="_x0000_s1051" type="#_x0000_t202" style="position:absolute;left:4918;top:8958;width:1844;height:678" stroked="f">
              <v:textbox inset=",0,,0">
                <w:txbxContent>
                  <w:p w:rsidR="00D14337" w:rsidRPr="00D212F7" w:rsidRDefault="002E2A2D" w:rsidP="00FF6915">
                    <w:pP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  <w:t xml:space="preserve">    ADMIN (TA)</w:t>
                    </w:r>
                  </w:p>
                </w:txbxContent>
              </v:textbox>
            </v:shape>
            <v:shape id="_x0000_s1052" type="#_x0000_t202" style="position:absolute;left:2418;top:7375;width:1961;height:424" stroked="f">
              <v:textbox inset=",0,,0">
                <w:txbxContent>
                  <w:p w:rsidR="00FF6915" w:rsidRPr="00D212F7" w:rsidRDefault="00FF6915" w:rsidP="00FF6915">
                    <w:pP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Kozuka Gothic Pr6N B" w:eastAsia="Kozuka Gothic Pr6N B" w:hAnsi="Kozuka Gothic Pr6N B"/>
                        <w:b/>
                        <w:sz w:val="32"/>
                        <w:szCs w:val="32"/>
                      </w:rPr>
                      <w:t>Communication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94EEA" w:rsidSect="00415C87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F7" w:rsidRDefault="00FE7DF7">
      <w:r>
        <w:separator/>
      </w:r>
    </w:p>
  </w:endnote>
  <w:endnote w:type="continuationSeparator" w:id="0">
    <w:p w:rsidR="00FE7DF7" w:rsidRDefault="00FE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87" w:rsidRPr="00415C87" w:rsidRDefault="00415C87" w:rsidP="00415C87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F7" w:rsidRDefault="00FE7DF7">
      <w:r>
        <w:separator/>
      </w:r>
    </w:p>
  </w:footnote>
  <w:footnote w:type="continuationSeparator" w:id="0">
    <w:p w:rsidR="00FE7DF7" w:rsidRDefault="00FE7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2F7"/>
    <w:rsid w:val="0005155B"/>
    <w:rsid w:val="000A234B"/>
    <w:rsid w:val="00265C4F"/>
    <w:rsid w:val="002E2A2D"/>
    <w:rsid w:val="00415C87"/>
    <w:rsid w:val="00436A4E"/>
    <w:rsid w:val="00446108"/>
    <w:rsid w:val="00494EEA"/>
    <w:rsid w:val="00507569"/>
    <w:rsid w:val="0065641C"/>
    <w:rsid w:val="009F17AA"/>
    <w:rsid w:val="00AC29FB"/>
    <w:rsid w:val="00AF3240"/>
    <w:rsid w:val="00B4368C"/>
    <w:rsid w:val="00BD36E6"/>
    <w:rsid w:val="00C34265"/>
    <w:rsid w:val="00D14337"/>
    <w:rsid w:val="00D212F7"/>
    <w:rsid w:val="00D309AE"/>
    <w:rsid w:val="00EB2367"/>
    <w:rsid w:val="00FE7DF7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C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5C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5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4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64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ya\AppData\Roaming\Microsoft\Templates\EdWorld_StoryM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3B795D-DEFF-4FDD-A64D-0EC16A88A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EdWorld_StoryMap.dotx</Template>
  <TotalTime>55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7</cp:revision>
  <dcterms:created xsi:type="dcterms:W3CDTF">2010-11-26T04:28:00Z</dcterms:created>
  <dcterms:modified xsi:type="dcterms:W3CDTF">2010-11-26T05:23:00Z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TC101887891</vt:lpwstr>
  </property>
</Properties>
</file>